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621265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621265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 xml:space="preserve">B.Sc. Honours </w:t>
      </w:r>
      <w:r w:rsidR="00B265B7">
        <w:rPr>
          <w:rFonts w:ascii="Times New Roman" w:hAnsi="Times New Roman" w:cs="Times New Roman"/>
          <w:sz w:val="28"/>
          <w:szCs w:val="28"/>
        </w:rPr>
        <w:t>4th</w:t>
      </w:r>
      <w:r w:rsidR="00D362D4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>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that the int</w:t>
      </w:r>
      <w:r w:rsidR="00B265B7">
        <w:rPr>
          <w:rFonts w:ascii="Times New Roman" w:hAnsi="Times New Roman" w:cs="Times New Roman"/>
          <w:sz w:val="28"/>
          <w:szCs w:val="28"/>
        </w:rPr>
        <w:t>ernal practical 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648" w:type="dxa"/>
        <w:tblLook w:val="04A0"/>
      </w:tblPr>
      <w:tblGrid>
        <w:gridCol w:w="941"/>
        <w:gridCol w:w="1964"/>
        <w:gridCol w:w="2793"/>
        <w:gridCol w:w="2270"/>
        <w:gridCol w:w="1680"/>
      </w:tblGrid>
      <w:tr w:rsidR="00273FAA" w:rsidRPr="00A41FA2" w:rsidTr="00621265">
        <w:tc>
          <w:tcPr>
            <w:tcW w:w="941" w:type="dxa"/>
          </w:tcPr>
          <w:p w:rsidR="009F54ED" w:rsidRPr="00A41FA2" w:rsidRDefault="002734DA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  <w:r w:rsidR="009F54ED" w:rsidRP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2793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27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680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273FAA" w:rsidRPr="00A41FA2" w:rsidTr="00621265">
        <w:tc>
          <w:tcPr>
            <w:tcW w:w="941" w:type="dxa"/>
          </w:tcPr>
          <w:p w:rsidR="009F54ED" w:rsidRPr="00A41FA2" w:rsidRDefault="009F54ED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F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9F54ED" w:rsidRPr="00A41FA2" w:rsidRDefault="008F27F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265B7">
              <w:rPr>
                <w:rFonts w:ascii="Times New Roman" w:hAnsi="Times New Roman" w:cs="Times New Roman"/>
                <w:sz w:val="28"/>
                <w:szCs w:val="28"/>
              </w:rPr>
              <w:t>/07</w:t>
            </w:r>
            <w:r w:rsidR="002734DA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A41FA2" w:rsidRPr="00A41FA2" w:rsidRDefault="00846337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</w:t>
            </w:r>
            <w:r w:rsidR="00A41FA2" w:rsidRPr="00A41FA2">
              <w:rPr>
                <w:rFonts w:ascii="Times New Roman" w:hAnsi="Times New Roman" w:cs="Times New Roman"/>
                <w:sz w:val="28"/>
                <w:szCs w:val="28"/>
              </w:rPr>
              <w:t>11:00 AM.</w:t>
            </w:r>
          </w:p>
        </w:tc>
        <w:tc>
          <w:tcPr>
            <w:tcW w:w="2793" w:type="dxa"/>
          </w:tcPr>
          <w:p w:rsidR="009F54ED" w:rsidRPr="00A41FA2" w:rsidRDefault="008F27F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Digital Remote Sensing</w:t>
            </w:r>
          </w:p>
        </w:tc>
        <w:tc>
          <w:tcPr>
            <w:tcW w:w="2270" w:type="dxa"/>
          </w:tcPr>
          <w:p w:rsidR="009F54ED" w:rsidRPr="00A41FA2" w:rsidRDefault="008F27F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BSCHGEOC</w:t>
            </w:r>
            <w:r w:rsidR="00B265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</w:tcPr>
          <w:p w:rsidR="00246B63" w:rsidRDefault="008F27F9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Md. Safi</w:t>
            </w:r>
          </w:p>
          <w:p w:rsidR="00246B63" w:rsidRDefault="00246B63" w:rsidP="00246B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ED" w:rsidRPr="00246B63" w:rsidRDefault="00246B63" w:rsidP="00246B63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9F54ED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B265B7">
        <w:rPr>
          <w:rFonts w:ascii="Times New Roman" w:hAnsi="Times New Roman" w:cs="Times New Roman"/>
          <w:sz w:val="28"/>
          <w:szCs w:val="28"/>
        </w:rPr>
        <w:t>05/07</w:t>
      </w:r>
      <w:r w:rsidR="002734DA">
        <w:rPr>
          <w:rFonts w:ascii="Times New Roman" w:hAnsi="Times New Roman" w:cs="Times New Roman"/>
          <w:sz w:val="28"/>
          <w:szCs w:val="28"/>
        </w:rPr>
        <w:t>/2024</w:t>
      </w:r>
      <w:r w:rsidR="008F27F9">
        <w:rPr>
          <w:rFonts w:ascii="Times New Roman" w:hAnsi="Times New Roman" w:cs="Times New Roman"/>
          <w:sz w:val="28"/>
          <w:szCs w:val="28"/>
        </w:rPr>
        <w:tab/>
      </w:r>
      <w:r w:rsidR="00A05FA2">
        <w:rPr>
          <w:rFonts w:ascii="Times New Roman" w:hAnsi="Times New Roman" w:cs="Times New Roman"/>
          <w:sz w:val="28"/>
          <w:szCs w:val="28"/>
        </w:rPr>
        <w:t>sd/-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D4" w:rsidRDefault="006875D4" w:rsidP="00774338">
      <w:pPr>
        <w:spacing w:after="0" w:line="240" w:lineRule="auto"/>
      </w:pPr>
      <w:r>
        <w:separator/>
      </w:r>
    </w:p>
  </w:endnote>
  <w:endnote w:type="continuationSeparator" w:id="1">
    <w:p w:rsidR="006875D4" w:rsidRDefault="006875D4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D4" w:rsidRDefault="006875D4" w:rsidP="00774338">
      <w:pPr>
        <w:spacing w:after="0" w:line="240" w:lineRule="auto"/>
      </w:pPr>
      <w:r>
        <w:separator/>
      </w:r>
    </w:p>
  </w:footnote>
  <w:footnote w:type="continuationSeparator" w:id="1">
    <w:p w:rsidR="006875D4" w:rsidRDefault="006875D4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55714"/>
    <w:rsid w:val="000C4A2F"/>
    <w:rsid w:val="000E3479"/>
    <w:rsid w:val="001408D1"/>
    <w:rsid w:val="0024560D"/>
    <w:rsid w:val="00246B63"/>
    <w:rsid w:val="002734DA"/>
    <w:rsid w:val="00273FAA"/>
    <w:rsid w:val="00297BAF"/>
    <w:rsid w:val="002F7398"/>
    <w:rsid w:val="00362A1E"/>
    <w:rsid w:val="003B43AB"/>
    <w:rsid w:val="003F0E93"/>
    <w:rsid w:val="0042127C"/>
    <w:rsid w:val="004B1E79"/>
    <w:rsid w:val="004B422F"/>
    <w:rsid w:val="004D3DD1"/>
    <w:rsid w:val="005A5208"/>
    <w:rsid w:val="00621265"/>
    <w:rsid w:val="006875D4"/>
    <w:rsid w:val="00764430"/>
    <w:rsid w:val="00773B5F"/>
    <w:rsid w:val="00774338"/>
    <w:rsid w:val="007A4B26"/>
    <w:rsid w:val="00846337"/>
    <w:rsid w:val="00852488"/>
    <w:rsid w:val="00875707"/>
    <w:rsid w:val="008B0A63"/>
    <w:rsid w:val="008F27F9"/>
    <w:rsid w:val="009A2E11"/>
    <w:rsid w:val="009F54ED"/>
    <w:rsid w:val="00A05FA2"/>
    <w:rsid w:val="00A41FA2"/>
    <w:rsid w:val="00B20174"/>
    <w:rsid w:val="00B265B7"/>
    <w:rsid w:val="00B53E28"/>
    <w:rsid w:val="00B84DBE"/>
    <w:rsid w:val="00BE0E64"/>
    <w:rsid w:val="00C46842"/>
    <w:rsid w:val="00CD0424"/>
    <w:rsid w:val="00D362D4"/>
    <w:rsid w:val="00DA70BE"/>
    <w:rsid w:val="00E83AC4"/>
    <w:rsid w:val="00F336EF"/>
    <w:rsid w:val="00FA670B"/>
    <w:rsid w:val="00FC3DF2"/>
    <w:rsid w:val="00FD2C07"/>
    <w:rsid w:val="00FE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25</cp:revision>
  <cp:lastPrinted>2024-07-05T07:58:00Z</cp:lastPrinted>
  <dcterms:created xsi:type="dcterms:W3CDTF">2014-01-21T21:31:00Z</dcterms:created>
  <dcterms:modified xsi:type="dcterms:W3CDTF">2024-07-05T07:59:00Z</dcterms:modified>
</cp:coreProperties>
</file>